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23" w:rsidRPr="00297BED" w:rsidRDefault="00A47E23" w:rsidP="00A47E2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</w:pPr>
      <w:r w:rsidRPr="00297BED"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  <w:t>Библиотека УТЖТ – филиала ПГУПС</w:t>
      </w:r>
    </w:p>
    <w:p w:rsidR="00A47E23" w:rsidRPr="00297BED" w:rsidRDefault="00A47E23" w:rsidP="00A47E23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262626" w:themeColor="text1" w:themeTint="D9"/>
          <w:sz w:val="20"/>
          <w:szCs w:val="20"/>
          <w:shd w:val="clear" w:color="auto" w:fill="FFFFFF"/>
        </w:rPr>
      </w:pPr>
      <w:r w:rsidRPr="00297BED">
        <w:rPr>
          <w:rFonts w:ascii="Arial" w:hAnsi="Arial" w:cs="Arial"/>
          <w:i/>
          <w:color w:val="262626" w:themeColor="text1" w:themeTint="D9"/>
          <w:sz w:val="20"/>
          <w:szCs w:val="20"/>
          <w:shd w:val="clear" w:color="auto" w:fill="FFFFFF"/>
        </w:rPr>
        <w:t>Информационный лист</w:t>
      </w:r>
    </w:p>
    <w:p w:rsidR="00B6420D" w:rsidRDefault="00B6420D" w:rsidP="00A47E23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</w:pPr>
    </w:p>
    <w:p w:rsidR="00B6420D" w:rsidRDefault="00B6420D" w:rsidP="00A47E23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</w:pPr>
    </w:p>
    <w:p w:rsidR="00B6420D" w:rsidRPr="00B6420D" w:rsidRDefault="00B6420D" w:rsidP="00127F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632423" w:themeColor="accent2" w:themeShade="80"/>
          <w:sz w:val="52"/>
          <w:szCs w:val="52"/>
          <w:shd w:val="clear" w:color="auto" w:fill="FFFFFF"/>
        </w:rPr>
      </w:pPr>
      <w:r w:rsidRPr="00297BED">
        <w:rPr>
          <w:rFonts w:ascii="Bookman Old Style" w:hAnsi="Bookman Old Style" w:cs="Arial"/>
          <w:b/>
          <w:color w:val="943634" w:themeColor="accent2" w:themeShade="BF"/>
          <w:sz w:val="52"/>
          <w:szCs w:val="52"/>
          <w:shd w:val="clear" w:color="auto" w:fill="FFFFFF"/>
        </w:rPr>
        <w:t>«Четкость образа и ясность формы</w:t>
      </w:r>
      <w:r w:rsidRPr="00B6420D">
        <w:rPr>
          <w:rFonts w:ascii="Bookman Old Style" w:hAnsi="Bookman Old Style" w:cs="Arial"/>
          <w:b/>
          <w:color w:val="632423" w:themeColor="accent2" w:themeShade="80"/>
          <w:sz w:val="52"/>
          <w:szCs w:val="52"/>
          <w:shd w:val="clear" w:color="auto" w:fill="FFFFFF"/>
        </w:rPr>
        <w:t>»</w:t>
      </w:r>
    </w:p>
    <w:p w:rsidR="00127F97" w:rsidRDefault="00127F97" w:rsidP="00127F97">
      <w:pPr>
        <w:pStyle w:val="a5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632423" w:themeColor="accent2" w:themeShade="80"/>
          <w:sz w:val="44"/>
          <w:szCs w:val="44"/>
          <w:shd w:val="clear" w:color="auto" w:fill="FFFFFF"/>
        </w:rPr>
      </w:pPr>
    </w:p>
    <w:p w:rsidR="00B6420D" w:rsidRPr="00297BED" w:rsidRDefault="00B6420D" w:rsidP="00127F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262626" w:themeColor="text1" w:themeTint="D9"/>
          <w:sz w:val="44"/>
          <w:szCs w:val="44"/>
          <w:shd w:val="clear" w:color="auto" w:fill="FFFFFF"/>
        </w:rPr>
      </w:pPr>
      <w:r w:rsidRPr="00297BED">
        <w:rPr>
          <w:rFonts w:ascii="Bookman Old Style" w:hAnsi="Bookman Old Style" w:cs="Arial"/>
          <w:b/>
          <w:i/>
          <w:color w:val="262626" w:themeColor="text1" w:themeTint="D9"/>
          <w:sz w:val="44"/>
          <w:szCs w:val="44"/>
          <w:shd w:val="clear" w:color="auto" w:fill="FFFFFF"/>
        </w:rPr>
        <w:t>К 145-летию со дня рождения</w:t>
      </w:r>
    </w:p>
    <w:p w:rsidR="00B6420D" w:rsidRPr="00297BED" w:rsidRDefault="00B6420D" w:rsidP="00127F97">
      <w:pPr>
        <w:pStyle w:val="a5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</w:rPr>
      </w:pPr>
      <w:r w:rsidRPr="00297BED">
        <w:rPr>
          <w:rFonts w:ascii="Bookman Old Style" w:hAnsi="Bookman Old Style" w:cs="Arial"/>
          <w:b/>
          <w:i/>
          <w:color w:val="262626" w:themeColor="text1" w:themeTint="D9"/>
          <w:sz w:val="44"/>
          <w:szCs w:val="44"/>
          <w:shd w:val="clear" w:color="auto" w:fill="FFFFFF"/>
        </w:rPr>
        <w:t>В.Я. Брюсова</w:t>
      </w:r>
      <w:r w:rsidR="00127F97" w:rsidRPr="00297BED">
        <w:rPr>
          <w:rFonts w:ascii="Bookman Old Style" w:hAnsi="Bookman Old Style" w:cs="Arial"/>
          <w:b/>
          <w:i/>
          <w:color w:val="262626" w:themeColor="text1" w:themeTint="D9"/>
          <w:sz w:val="44"/>
          <w:szCs w:val="44"/>
          <w:shd w:val="clear" w:color="auto" w:fill="FFFFFF"/>
        </w:rPr>
        <w:t xml:space="preserve">                             </w:t>
      </w:r>
      <w:r w:rsidR="00ED106D" w:rsidRPr="00297BED">
        <w:rPr>
          <w:rFonts w:ascii="Bookman Old Style" w:hAnsi="Bookman Old Style" w:cs="Arial"/>
          <w:b/>
          <w:i/>
          <w:color w:val="262626" w:themeColor="text1" w:themeTint="D9"/>
          <w:sz w:val="44"/>
          <w:szCs w:val="44"/>
          <w:shd w:val="clear" w:color="auto" w:fill="FFFFFF"/>
        </w:rPr>
        <w:t xml:space="preserve">                              </w:t>
      </w:r>
      <w:r w:rsidR="00ED106D" w:rsidRPr="00297BED">
        <w:rPr>
          <w:color w:val="262626" w:themeColor="text1" w:themeTint="D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newsland.com/static/u/article_image/18/05/16/tmpzKEfIC.jpeg" style="width:23.8pt;height:23.8pt"/>
        </w:pict>
      </w:r>
    </w:p>
    <w:p w:rsidR="00ED106D" w:rsidRDefault="00127F97" w:rsidP="00297BED">
      <w:pPr>
        <w:pStyle w:val="a5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632423" w:themeColor="accent2" w:themeShade="8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>
            <wp:extent cx="3076575" cy="2209800"/>
            <wp:effectExtent l="19050" t="0" r="9525" b="0"/>
            <wp:docPr id="25" name="Рисунок 25" descr="https://www.culture.ru/storage/images/55394bda85cf4f824e17587ad2f6684e/03a1efbda994afb880f44853cdb71099.jpg/c_fill,g_center,w_375,h_272/44c63f582faa5c1697a5e710bbc45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ulture.ru/storage/images/55394bda85cf4f824e17587ad2f6684e/03a1efbda994afb880f44853cdb71099.jpg/c_fill,g_center,w_375,h_272/44c63f582faa5c1697a5e710bbc45c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2C">
        <w:rPr>
          <w:rFonts w:ascii="Bookman Old Style" w:hAnsi="Bookman Old Style" w:cs="Arial"/>
          <w:b/>
          <w:i/>
          <w:noProof/>
          <w:color w:val="632423" w:themeColor="accent2" w:themeShade="80"/>
          <w:sz w:val="44"/>
          <w:szCs w:val="44"/>
          <w:shd w:val="clear" w:color="auto" w:fill="FFFFFF"/>
        </w:rPr>
        <w:drawing>
          <wp:inline distT="0" distB="0" distL="0" distR="0">
            <wp:extent cx="3286125" cy="2209800"/>
            <wp:effectExtent l="19050" t="0" r="9525" b="0"/>
            <wp:docPr id="29" name="Рисунок 29" descr="C:\Documents and Settings\Студент\Рабочий стол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Студент\Рабочий стол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08" w:rsidRDefault="00404608" w:rsidP="00127F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632423" w:themeColor="accent2" w:themeShade="80"/>
          <w:sz w:val="44"/>
          <w:szCs w:val="44"/>
          <w:shd w:val="clear" w:color="auto" w:fill="FFFFFF"/>
        </w:rPr>
      </w:pPr>
    </w:p>
    <w:p w:rsidR="00523D15" w:rsidRPr="00B6420D" w:rsidRDefault="00297BED" w:rsidP="004C3A41">
      <w:pPr>
        <w:pStyle w:val="a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1D1B11" w:themeColor="background2" w:themeShade="1A"/>
          <w:sz w:val="28"/>
          <w:szCs w:val="28"/>
        </w:rPr>
      </w:pPr>
      <w:r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 xml:space="preserve">     </w:t>
      </w:r>
      <w:r w:rsidR="00DB260B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>13 декабря исполняется 145 лет</w:t>
      </w:r>
      <w:r w:rsidR="00404608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 xml:space="preserve"> ([1]</w:t>
      </w:r>
      <w:r w:rsidR="00B6420D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 xml:space="preserve">13.12.1873 – 9.10.1924) Валерию </w:t>
      </w:r>
      <w:r w:rsidR="00DB260B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>Яковлевичу Брюсову</w:t>
      </w:r>
      <w:r w:rsidR="00B6420D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 xml:space="preserve"> – русскому поэту, прозаику, </w:t>
      </w:r>
      <w:r w:rsidR="00D46CFC" w:rsidRPr="00297BED">
        <w:rPr>
          <w:rFonts w:ascii="Bookman Old Style" w:hAnsi="Bookman Old Style" w:cs="Arial"/>
          <w:color w:val="1D1B11" w:themeColor="background2" w:themeShade="1A"/>
          <w:sz w:val="28"/>
          <w:szCs w:val="28"/>
          <w:shd w:val="clear" w:color="auto" w:fill="FFFFFF"/>
        </w:rPr>
        <w:t xml:space="preserve">драматургу, переводчику, литературоведу и историку. </w:t>
      </w:r>
      <w:r w:rsidR="00B6420D" w:rsidRPr="00B6420D">
        <w:rPr>
          <w:rFonts w:ascii="Bookman Old Style" w:hAnsi="Bookman Old Style"/>
          <w:color w:val="1D1B11" w:themeColor="background2" w:themeShade="1A"/>
          <w:sz w:val="28"/>
          <w:szCs w:val="28"/>
        </w:rPr>
        <w:t xml:space="preserve">Валерий Брюсов </w:t>
      </w:r>
      <w:r w:rsidR="00ED106D" w:rsidRPr="00297BED">
        <w:rPr>
          <w:rFonts w:ascii="Bookman Old Style" w:hAnsi="Bookman Old Style"/>
          <w:color w:val="1D1B11" w:themeColor="background2" w:themeShade="1A"/>
          <w:sz w:val="28"/>
          <w:szCs w:val="28"/>
        </w:rPr>
        <w:t>– основоположник  и ярчайший представитель русского символизма</w:t>
      </w:r>
      <w:r w:rsidR="00523D15" w:rsidRPr="00297BED">
        <w:rPr>
          <w:rFonts w:ascii="Bookman Old Style" w:hAnsi="Bookman Old Style"/>
          <w:color w:val="1D1B11" w:themeColor="background2" w:themeShade="1A"/>
          <w:sz w:val="28"/>
          <w:szCs w:val="28"/>
        </w:rPr>
        <w:t xml:space="preserve">. </w:t>
      </w:r>
      <w:r>
        <w:rPr>
          <w:rFonts w:ascii="Bookman Old Style" w:hAnsi="Bookman Old Style"/>
          <w:color w:val="1D1B11" w:themeColor="background2" w:themeShade="1A"/>
          <w:sz w:val="28"/>
          <w:szCs w:val="28"/>
        </w:rPr>
        <w:t xml:space="preserve">      </w:t>
      </w:r>
      <w:r w:rsidR="00523D15" w:rsidRPr="00297BED">
        <w:rPr>
          <w:rFonts w:ascii="Bookman Old Style" w:hAnsi="Bookman Old Style"/>
          <w:color w:val="1D1B11" w:themeColor="background2" w:themeShade="1A"/>
          <w:sz w:val="28"/>
          <w:szCs w:val="28"/>
        </w:rPr>
        <w:t>В поэзии он был новатором,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 xml:space="preserve"> став художником рисунка, картины, зрительного, а не музыкального </w:t>
      </w:r>
      <w:r w:rsidR="00523D15" w:rsidRPr="00297BED">
        <w:rPr>
          <w:rStyle w:val="extended-textfull"/>
          <w:rFonts w:ascii="Bookman Old Style" w:hAnsi="Bookman Old Style"/>
          <w:bCs/>
          <w:color w:val="1D1B11" w:themeColor="background2" w:themeShade="1A"/>
          <w:sz w:val="28"/>
          <w:szCs w:val="28"/>
        </w:rPr>
        <w:t>образа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>. В своей поэзии он ориентировался на «меру, число, чертеж».</w:t>
      </w:r>
      <w:r w:rsidR="00523D15" w:rsidRPr="00297BED">
        <w:rPr>
          <w:rFonts w:ascii="Bookman Old Style" w:hAnsi="Bookman Old Style"/>
          <w:color w:val="1D1B11" w:themeColor="background2" w:themeShade="1A"/>
          <w:sz w:val="28"/>
          <w:szCs w:val="28"/>
        </w:rPr>
        <w:t xml:space="preserve"> 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 xml:space="preserve">Чеканный, сжатый, твердый, словно кованый стих, скульптурно выпуклая </w:t>
      </w:r>
      <w:r w:rsidR="00523D15" w:rsidRPr="00297BED">
        <w:rPr>
          <w:rStyle w:val="extended-textfull"/>
          <w:rFonts w:ascii="Bookman Old Style" w:hAnsi="Bookman Old Style"/>
          <w:bCs/>
          <w:color w:val="1D1B11" w:themeColor="background2" w:themeShade="1A"/>
          <w:sz w:val="28"/>
          <w:szCs w:val="28"/>
        </w:rPr>
        <w:t>четкость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 xml:space="preserve"> </w:t>
      </w:r>
      <w:r w:rsidR="00523D15" w:rsidRPr="00297BED">
        <w:rPr>
          <w:rStyle w:val="extended-textfull"/>
          <w:rFonts w:ascii="Bookman Old Style" w:hAnsi="Bookman Old Style"/>
          <w:bCs/>
          <w:color w:val="1D1B11" w:themeColor="background2" w:themeShade="1A"/>
          <w:sz w:val="28"/>
          <w:szCs w:val="28"/>
        </w:rPr>
        <w:t>образов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 xml:space="preserve">, краткая, стремящаяся к афоризму фраза — это </w:t>
      </w:r>
      <w:proofErr w:type="gramStart"/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>все</w:t>
      </w:r>
      <w:proofErr w:type="gramEnd"/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 xml:space="preserve"> несомненно бросается в глаза читателю, даже впервые взявшему в руки книгу </w:t>
      </w:r>
      <w:r w:rsidR="00523D15" w:rsidRPr="00297BED">
        <w:rPr>
          <w:rStyle w:val="extended-textfull"/>
          <w:rFonts w:ascii="Bookman Old Style" w:hAnsi="Bookman Old Style"/>
          <w:bCs/>
          <w:color w:val="1D1B11" w:themeColor="background2" w:themeShade="1A"/>
          <w:sz w:val="28"/>
          <w:szCs w:val="28"/>
        </w:rPr>
        <w:t>Брюсова</w:t>
      </w:r>
      <w:r w:rsidR="00523D15" w:rsidRPr="00297BED">
        <w:rPr>
          <w:rStyle w:val="extended-textfull"/>
          <w:rFonts w:ascii="Bookman Old Style" w:hAnsi="Bookman Old Style"/>
          <w:color w:val="1D1B11" w:themeColor="background2" w:themeShade="1A"/>
          <w:sz w:val="28"/>
          <w:szCs w:val="28"/>
        </w:rPr>
        <w:t>.</w:t>
      </w:r>
    </w:p>
    <w:p w:rsidR="004C3A41" w:rsidRDefault="004C3A41" w:rsidP="004C3A4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    </w:t>
      </w:r>
      <w:r w:rsid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Произведения поэта </w:t>
      </w:r>
      <w:proofErr w:type="spellStart"/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полярны</w:t>
      </w:r>
      <w:proofErr w:type="spellEnd"/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и неоднознач</w:t>
      </w:r>
      <w:r w:rsid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ны. Часть стихотворений - </w:t>
      </w:r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жиз</w:t>
      </w:r>
      <w:r w:rsidR="00CD1E2C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неутверждаю</w:t>
      </w:r>
      <w:r w:rsid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щие и позитивные</w:t>
      </w:r>
      <w:r w:rsidR="00CD1E2C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, тогда как другие наполнены темой смерти как блаженства.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При 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этом переходов в творчестве, стихах Валерия Брюсова от одной тематики к д</w:t>
      </w:r>
      <w:r w:rsidR="00CD1E2C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ругой нет, они сменяют</w:t>
      </w:r>
      <w:r w:rsid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дру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г постоянно </w:t>
      </w:r>
      <w:r w:rsid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и край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не резко.  </w:t>
      </w:r>
    </w:p>
    <w:p w:rsidR="00B6420D" w:rsidRDefault="004C3A41" w:rsidP="004C3A4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    М</w:t>
      </w:r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ы приглашаем Вас </w:t>
      </w:r>
      <w:r w:rsidR="00404608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посетить библиотеку и </w:t>
      </w:r>
      <w:r w:rsidR="00B6420D" w:rsidRPr="00B6420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познакомиться с загадочными и необычными стихотворениями Валерия Брюсов</w:t>
      </w:r>
      <w:r w:rsidR="00ED106D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а</w:t>
      </w:r>
      <w:r w:rsidR="00404608" w:rsidRPr="00297BED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         К юбилею поэта мы подготовили книжную выставку, на которой представлены его п</w:t>
      </w:r>
      <w:r w:rsidR="00821DFB"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роизведения, а также книги о </w:t>
      </w:r>
      <w:r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  <w:t xml:space="preserve"> жизни и творчестве.</w:t>
      </w:r>
    </w:p>
    <w:p w:rsidR="004C3A41" w:rsidRPr="00B6420D" w:rsidRDefault="004C3A41" w:rsidP="004C3A4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1D1B11" w:themeColor="background2" w:themeShade="1A"/>
          <w:sz w:val="28"/>
          <w:szCs w:val="28"/>
          <w:lang w:eastAsia="ru-RU"/>
        </w:rPr>
      </w:pPr>
    </w:p>
    <w:sectPr w:rsidR="004C3A41" w:rsidRPr="00B6420D" w:rsidSect="00A47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19A3"/>
    <w:multiLevelType w:val="multilevel"/>
    <w:tmpl w:val="A15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04B"/>
    <w:rsid w:val="00127F97"/>
    <w:rsid w:val="00297BED"/>
    <w:rsid w:val="002C204B"/>
    <w:rsid w:val="00404608"/>
    <w:rsid w:val="004C3A41"/>
    <w:rsid w:val="00523D15"/>
    <w:rsid w:val="00821DFB"/>
    <w:rsid w:val="00A47E23"/>
    <w:rsid w:val="00B6420D"/>
    <w:rsid w:val="00CD1E2C"/>
    <w:rsid w:val="00D46CFC"/>
    <w:rsid w:val="00DB260B"/>
    <w:rsid w:val="00E525B9"/>
    <w:rsid w:val="00E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20D"/>
    <w:rPr>
      <w:b/>
      <w:bCs/>
    </w:rPr>
  </w:style>
  <w:style w:type="character" w:styleId="a7">
    <w:name w:val="Hyperlink"/>
    <w:basedOn w:val="a0"/>
    <w:uiPriority w:val="99"/>
    <w:semiHidden/>
    <w:unhideWhenUsed/>
    <w:rsid w:val="00B6420D"/>
    <w:rPr>
      <w:color w:val="0000FF"/>
      <w:u w:val="single"/>
    </w:rPr>
  </w:style>
  <w:style w:type="character" w:customStyle="1" w:styleId="extended-textfull">
    <w:name w:val="extended-text__full"/>
    <w:basedOn w:val="a0"/>
    <w:rsid w:val="0052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cp:lastPrinted>2018-12-12T08:40:00Z</cp:lastPrinted>
  <dcterms:created xsi:type="dcterms:W3CDTF">2018-12-12T08:18:00Z</dcterms:created>
  <dcterms:modified xsi:type="dcterms:W3CDTF">2018-12-12T13:08:00Z</dcterms:modified>
</cp:coreProperties>
</file>