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4C" w:rsidRDefault="0030684C" w:rsidP="003068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>Библиотека УТЖТ – филиала ПГУПС</w:t>
      </w:r>
    </w:p>
    <w:p w:rsidR="0030684C" w:rsidRPr="0030684C" w:rsidRDefault="0030684C" w:rsidP="0030684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632423" w:themeColor="accent2" w:themeShade="80"/>
          <w:sz w:val="20"/>
          <w:szCs w:val="20"/>
          <w:shd w:val="clear" w:color="auto" w:fill="FFFFFF"/>
        </w:rPr>
      </w:pPr>
      <w:r w:rsidRPr="0030684C">
        <w:rPr>
          <w:rFonts w:ascii="Arial" w:hAnsi="Arial" w:cs="Arial"/>
          <w:i/>
          <w:color w:val="632423" w:themeColor="accent2" w:themeShade="80"/>
          <w:sz w:val="20"/>
          <w:szCs w:val="20"/>
          <w:shd w:val="clear" w:color="auto" w:fill="FFFFFF"/>
        </w:rPr>
        <w:t>Информационный лист</w:t>
      </w:r>
    </w:p>
    <w:p w:rsidR="00EF3980" w:rsidRDefault="0030684C" w:rsidP="00EF3980">
      <w:pPr>
        <w:spacing w:before="100" w:beforeAutospacing="1" w:after="100" w:afterAutospacing="1" w:line="240" w:lineRule="auto"/>
        <w:ind w:right="-166"/>
        <w:rPr>
          <w:rStyle w:val="extended-textfull"/>
          <w:rFonts w:ascii="Cambria" w:hAnsi="Cambria"/>
          <w:b/>
          <w:bCs/>
          <w:color w:val="C00000"/>
          <w:sz w:val="32"/>
          <w:szCs w:val="32"/>
        </w:rPr>
      </w:pPr>
      <w:r>
        <w:rPr>
          <w:rStyle w:val="extended-textfull"/>
          <w:rFonts w:ascii="Arial Narrow" w:hAnsi="Arial Narrow"/>
          <w:b/>
          <w:bCs/>
          <w:color w:val="FF0000"/>
          <w:sz w:val="36"/>
          <w:szCs w:val="36"/>
        </w:rPr>
        <w:t xml:space="preserve">           </w:t>
      </w:r>
      <w:r w:rsidR="00EF3980" w:rsidRPr="00416993">
        <w:rPr>
          <w:rStyle w:val="extended-textfull"/>
          <w:rFonts w:ascii="Arial Narrow" w:hAnsi="Arial Narrow"/>
          <w:b/>
          <w:bCs/>
          <w:color w:val="FF0000"/>
          <w:sz w:val="36"/>
          <w:szCs w:val="36"/>
        </w:rPr>
        <w:t xml:space="preserve">1 декабря – Всемирный день борьбы со </w:t>
      </w:r>
      <w:proofErr w:type="spellStart"/>
      <w:r w:rsidR="00EF3980" w:rsidRPr="00416993">
        <w:rPr>
          <w:rStyle w:val="extended-textfull"/>
          <w:rFonts w:ascii="Arial Narrow" w:hAnsi="Arial Narrow"/>
          <w:b/>
          <w:bCs/>
          <w:color w:val="FF0000"/>
          <w:sz w:val="36"/>
          <w:szCs w:val="36"/>
        </w:rPr>
        <w:t>СПИДом</w:t>
      </w:r>
      <w:proofErr w:type="spellEnd"/>
      <w:r w:rsidR="00EF3980">
        <w:rPr>
          <w:rStyle w:val="extended-textfull"/>
          <w:rFonts w:ascii="Cambria" w:hAnsi="Cambria"/>
          <w:b/>
          <w:bCs/>
          <w:color w:val="C00000"/>
          <w:sz w:val="32"/>
          <w:szCs w:val="32"/>
        </w:rPr>
        <w:t xml:space="preserve">     </w:t>
      </w:r>
      <w:r w:rsidR="00EF3980" w:rsidRPr="00EF3980">
        <w:rPr>
          <w:rStyle w:val="extended-textfull"/>
          <w:rFonts w:ascii="Cambria" w:hAnsi="Cambria"/>
          <w:b/>
          <w:bCs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944692" cy="482717"/>
            <wp:effectExtent l="19050" t="0" r="7808" b="0"/>
            <wp:docPr id="26" name="Рисунок 2" descr="https://b1.culture.ru/c/609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1.culture.ru/c/609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1" cy="4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80" w:rsidRPr="00416993" w:rsidRDefault="00EF3980" w:rsidP="00EF3980">
      <w:pPr>
        <w:jc w:val="both"/>
        <w:rPr>
          <w:rFonts w:ascii="Arial" w:hAnsi="Arial" w:cs="Arial"/>
          <w:color w:val="632423" w:themeColor="accent2" w:themeShade="80"/>
        </w:rPr>
      </w:pPr>
      <w:r>
        <w:t xml:space="preserve">         </w:t>
      </w:r>
      <w:r w:rsidRPr="00416993">
        <w:rPr>
          <w:rFonts w:ascii="Arial" w:hAnsi="Arial" w:cs="Arial"/>
          <w:color w:val="632423" w:themeColor="accent2" w:themeShade="80"/>
        </w:rPr>
        <w:t xml:space="preserve">Эпидемия </w:t>
      </w:r>
      <w:proofErr w:type="spellStart"/>
      <w:r w:rsidRPr="00416993">
        <w:rPr>
          <w:rFonts w:ascii="Arial" w:hAnsi="Arial" w:cs="Arial"/>
          <w:color w:val="632423" w:themeColor="accent2" w:themeShade="80"/>
        </w:rPr>
        <w:t>СПИДа</w:t>
      </w:r>
      <w:proofErr w:type="spellEnd"/>
      <w:r w:rsidRPr="00416993">
        <w:rPr>
          <w:rFonts w:ascii="Arial" w:hAnsi="Arial" w:cs="Arial"/>
          <w:color w:val="632423" w:themeColor="accent2" w:themeShade="80"/>
        </w:rPr>
        <w:t xml:space="preserve"> берет свое начало в 80-х годах ХХ века, но, несмотря на </w:t>
      </w:r>
      <w:r>
        <w:rPr>
          <w:rFonts w:ascii="Arial" w:hAnsi="Arial" w:cs="Arial"/>
          <w:color w:val="632423" w:themeColor="accent2" w:themeShade="80"/>
        </w:rPr>
        <w:t>то, что  прошло еще не так много</w:t>
      </w:r>
      <w:r w:rsidRPr="00416993">
        <w:rPr>
          <w:rFonts w:ascii="Arial" w:hAnsi="Arial" w:cs="Arial"/>
          <w:color w:val="632423" w:themeColor="accent2" w:themeShade="80"/>
        </w:rPr>
        <w:t xml:space="preserve"> лет, она унесла жизни уже миллионов людей.</w:t>
      </w:r>
    </w:p>
    <w:p w:rsidR="00EF3980" w:rsidRPr="00416993" w:rsidRDefault="00EF3980" w:rsidP="00EF3980">
      <w:pPr>
        <w:pStyle w:val="a3"/>
        <w:shd w:val="clear" w:color="auto" w:fill="FFFFFF"/>
        <w:spacing w:before="0" w:beforeAutospacing="0" w:after="254" w:afterAutospacing="0"/>
        <w:jc w:val="both"/>
        <w:rPr>
          <w:rFonts w:ascii="Arial" w:hAnsi="Arial" w:cs="Arial"/>
          <w:color w:val="632423" w:themeColor="accent2" w:themeShade="80"/>
          <w:sz w:val="22"/>
          <w:szCs w:val="22"/>
        </w:rPr>
      </w:pPr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 xml:space="preserve">    </w:t>
      </w:r>
      <w:proofErr w:type="spellStart"/>
      <w:proofErr w:type="gramStart"/>
      <w:r w:rsidRPr="0041699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>Синдро́м</w:t>
      </w:r>
      <w:proofErr w:type="spellEnd"/>
      <w:proofErr w:type="gramEnd"/>
      <w:r w:rsidRPr="0041699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 xml:space="preserve"> приобретённого </w:t>
      </w:r>
      <w:proofErr w:type="spellStart"/>
      <w:r w:rsidRPr="0041699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>имму́нного</w:t>
      </w:r>
      <w:proofErr w:type="spellEnd"/>
      <w:r w:rsidRPr="0041699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 xml:space="preserve"> </w:t>
      </w:r>
      <w:proofErr w:type="spellStart"/>
      <w:r w:rsidRPr="0041699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>дефици́та</w:t>
      </w:r>
      <w:proofErr w:type="spellEnd"/>
      <w:r w:rsidRPr="0041699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 xml:space="preserve"> (</w:t>
      </w:r>
      <w:r w:rsidRPr="00416993">
        <w:rPr>
          <w:rFonts w:ascii="Arial" w:hAnsi="Arial" w:cs="Arial"/>
          <w:bCs/>
          <w:color w:val="632423" w:themeColor="accent2" w:themeShade="80"/>
          <w:sz w:val="22"/>
          <w:szCs w:val="22"/>
          <w:shd w:val="clear" w:color="auto" w:fill="FFFFFF"/>
        </w:rPr>
        <w:t>СПИД</w:t>
      </w:r>
      <w:r w:rsidRPr="0041699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 xml:space="preserve">) — </w:t>
      </w:r>
      <w:r w:rsidR="00F5105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 xml:space="preserve">это </w:t>
      </w:r>
      <w:r w:rsidRPr="0041699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>состояние, развивающееся на фоне</w:t>
      </w:r>
      <w:r w:rsidRPr="00416993">
        <w:rPr>
          <w:rStyle w:val="apple-converted-space"/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> </w:t>
      </w:r>
      <w:r w:rsidRPr="00416993">
        <w:rPr>
          <w:rFonts w:ascii="Arial" w:hAnsi="Arial" w:cs="Arial"/>
          <w:bCs/>
          <w:color w:val="632423" w:themeColor="accent2" w:themeShade="80"/>
          <w:sz w:val="22"/>
          <w:szCs w:val="22"/>
          <w:shd w:val="clear" w:color="auto" w:fill="FFFFFF"/>
        </w:rPr>
        <w:t>ВИЧ</w:t>
      </w:r>
      <w:r w:rsidRPr="0041699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>-инфекции.</w:t>
      </w:r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 xml:space="preserve"> Со временем вирус иммунодефицита человека практически полностью «убивает» иммунитет человека, и организм не может противостоять даже самым легким заболеваниям. Проблема ВИЧ является актуальной для любого государства и обладает статусом «глобальной проблемы» в современном обществе. Ни слава, ни деньги не могут уберечь человека от этой болезни. </w:t>
      </w:r>
      <w:proofErr w:type="spellStart"/>
      <w:proofErr w:type="gramStart"/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>ВИЧ-положительные</w:t>
      </w:r>
      <w:proofErr w:type="spellEnd"/>
      <w:proofErr w:type="gramEnd"/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 xml:space="preserve"> люди есть и среди известных музыкантов, и великих спортсменов, писателей и даже политиков.</w:t>
      </w:r>
    </w:p>
    <w:p w:rsidR="00EF3980" w:rsidRPr="00416993" w:rsidRDefault="00EF3980" w:rsidP="00EF3980">
      <w:pPr>
        <w:pStyle w:val="a3"/>
        <w:shd w:val="clear" w:color="auto" w:fill="FFFFFF"/>
        <w:spacing w:before="0" w:beforeAutospacing="0" w:after="254" w:afterAutospacing="0"/>
        <w:jc w:val="both"/>
        <w:rPr>
          <w:rFonts w:ascii="Arial" w:hAnsi="Arial" w:cs="Arial"/>
          <w:color w:val="632423" w:themeColor="accent2" w:themeShade="80"/>
          <w:sz w:val="22"/>
          <w:szCs w:val="22"/>
        </w:rPr>
      </w:pPr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 xml:space="preserve">   Мировое сообщество давно обеспокоено проблемами распространения </w:t>
      </w:r>
      <w:proofErr w:type="spellStart"/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>СПИДа</w:t>
      </w:r>
      <w:proofErr w:type="spellEnd"/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 xml:space="preserve">. Под эгидой ЮНЭЙДС (Объединённая программа Организации Объединённых Наций по ВИЧ/СПИД) в первый день зимы в каждой стране мира проходит Всемирный день борьбы со </w:t>
      </w:r>
      <w:proofErr w:type="spellStart"/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>СПИДом</w:t>
      </w:r>
      <w:proofErr w:type="spellEnd"/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 xml:space="preserve">. Проводят его для того, чтобы повысить информирование людей о глобальной проблеме ВИЧ. Только если люди будут знать о ВИЧ, можно будет остановить его распространение. Всемирный день борьбы со </w:t>
      </w:r>
      <w:proofErr w:type="spellStart"/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>СПИДом</w:t>
      </w:r>
      <w:proofErr w:type="spellEnd"/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 xml:space="preserve"> не дает забыть о людях, которые </w:t>
      </w:r>
      <w:r w:rsidR="00F51053">
        <w:rPr>
          <w:rFonts w:ascii="Arial" w:hAnsi="Arial" w:cs="Arial"/>
          <w:color w:val="632423" w:themeColor="accent2" w:themeShade="80"/>
          <w:sz w:val="22"/>
          <w:szCs w:val="22"/>
        </w:rPr>
        <w:t>волей судьбы стали связаны с ВИЧ/СПИД. Этот день</w:t>
      </w:r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 xml:space="preserve"> дает возможность понять их, узнать об их проблемах и доказать, что инфицированные имеют такое же право на жизнь в обществе, на семью и работу, как абсолютно любой человек. Символом солидарности с больными </w:t>
      </w:r>
      <w:proofErr w:type="spellStart"/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>СПИДом</w:t>
      </w:r>
      <w:proofErr w:type="spellEnd"/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 xml:space="preserve"> является красная ленточка. 1 декабря ее одевают на одежду, выражая </w:t>
      </w:r>
      <w:r w:rsidR="00F51053">
        <w:rPr>
          <w:rFonts w:ascii="Arial" w:hAnsi="Arial" w:cs="Arial"/>
          <w:color w:val="632423" w:themeColor="accent2" w:themeShade="80"/>
          <w:sz w:val="22"/>
          <w:szCs w:val="22"/>
        </w:rPr>
        <w:t xml:space="preserve">тем самым </w:t>
      </w:r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>поддержку инфицированным.</w:t>
      </w:r>
    </w:p>
    <w:p w:rsidR="00EF3980" w:rsidRPr="00416993" w:rsidRDefault="00EF3980" w:rsidP="00EF3980">
      <w:pPr>
        <w:pStyle w:val="a3"/>
        <w:shd w:val="clear" w:color="auto" w:fill="FFFFFF"/>
        <w:spacing w:before="0" w:beforeAutospacing="0" w:after="254" w:afterAutospacing="0"/>
        <w:jc w:val="both"/>
        <w:rPr>
          <w:rFonts w:ascii="Arial" w:hAnsi="Arial" w:cs="Arial"/>
          <w:color w:val="632423" w:themeColor="accent2" w:themeShade="80"/>
          <w:sz w:val="22"/>
          <w:szCs w:val="22"/>
        </w:rPr>
      </w:pPr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 xml:space="preserve">    Сейчас в мире насчитывается уже около  37 миллионов человек с ВИЧ-инфекцией. Каждый год более 1 миллиона человек становятся новыми носителями этой инфекции.</w:t>
      </w:r>
    </w:p>
    <w:p w:rsidR="00EF3980" w:rsidRPr="00416993" w:rsidRDefault="00EF3980" w:rsidP="00EF39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32423" w:themeColor="accent2" w:themeShade="80"/>
          <w:lang w:eastAsia="ru-RU"/>
        </w:rPr>
      </w:pPr>
      <w:r w:rsidRPr="00416993">
        <w:rPr>
          <w:rFonts w:ascii="Arial" w:eastAsia="Times New Roman" w:hAnsi="Arial" w:cs="Arial"/>
          <w:color w:val="632423" w:themeColor="accent2" w:themeShade="80"/>
          <w:lang w:eastAsia="ru-RU"/>
        </w:rPr>
        <w:t xml:space="preserve">    Согласно отчету Всемирной организации  здравоохранения, в прошлом году в Европе зарегистрированы почти 160 тысяч новых случаев заражения вирусом, из них 104 тысячи диагнозов получили жители России. По данным персонифицированного  учёта, на 1 мая 2018 года было зарегистрировано чуть менее миллиона россиян, живущих с установленным диагнозом ВИЧ-инфекции (968 698 человек), однако общее количество инфицированных может составлять порядка 1,3 миллионо</w:t>
      </w:r>
      <w:r>
        <w:rPr>
          <w:rFonts w:ascii="Arial" w:eastAsia="Times New Roman" w:hAnsi="Arial" w:cs="Arial"/>
          <w:color w:val="632423" w:themeColor="accent2" w:themeShade="80"/>
          <w:lang w:eastAsia="ru-RU"/>
        </w:rPr>
        <w:t>в.</w:t>
      </w:r>
    </w:p>
    <w:p w:rsidR="00EF3980" w:rsidRDefault="00EF3980" w:rsidP="00EF3980">
      <w:pPr>
        <w:pStyle w:val="a3"/>
        <w:shd w:val="clear" w:color="auto" w:fill="FFFFFF"/>
        <w:spacing w:before="0" w:beforeAutospacing="0" w:after="254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632423" w:themeColor="accent2" w:themeShade="80"/>
          <w:sz w:val="22"/>
          <w:szCs w:val="22"/>
        </w:rPr>
        <w:t xml:space="preserve">     </w:t>
      </w:r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 xml:space="preserve">Проблема распространения ВИЧ затрагивает абсолютно каждую страну, заставляя мировое сообщество делать решительные шаги для противодействия </w:t>
      </w:r>
      <w:proofErr w:type="spellStart"/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>СПИДу</w:t>
      </w:r>
      <w:proofErr w:type="spellEnd"/>
      <w:r w:rsidRPr="00416993">
        <w:rPr>
          <w:rFonts w:ascii="Arial" w:hAnsi="Arial" w:cs="Arial"/>
          <w:color w:val="632423" w:themeColor="accent2" w:themeShade="80"/>
          <w:sz w:val="22"/>
          <w:szCs w:val="22"/>
        </w:rPr>
        <w:t xml:space="preserve">. Данная проблема вызывает обеспокоенность на самых разных уровнях. </w:t>
      </w:r>
      <w:r w:rsidRPr="0041699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 xml:space="preserve">Предотвратить заражение иммунодефицитом намного легче, чем поддерживать жизнь после выявления болезни. Действенной вакцины, которая полностью излечивает больного, </w:t>
      </w:r>
      <w:r w:rsidR="00F5105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 xml:space="preserve">пока </w:t>
      </w:r>
      <w:r w:rsidRPr="00416993">
        <w:rPr>
          <w:rFonts w:ascii="Arial" w:hAnsi="Arial" w:cs="Arial"/>
          <w:color w:val="632423" w:themeColor="accent2" w:themeShade="80"/>
          <w:sz w:val="22"/>
          <w:szCs w:val="22"/>
          <w:shd w:val="clear" w:color="auto" w:fill="FFFFFF"/>
        </w:rPr>
        <w:t>не изобретено. И каждому из нас необходимо соблюдать меры профилактики, чтобы не допустить заболевания и прожить долгую и здоровую  жизнь.</w:t>
      </w:r>
      <w:r w:rsidRPr="0041699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F3980" w:rsidRDefault="00EF3980" w:rsidP="00EF3980">
      <w:pPr>
        <w:pStyle w:val="a3"/>
        <w:shd w:val="clear" w:color="auto" w:fill="FFFFFF"/>
        <w:spacing w:before="0" w:beforeAutospacing="0" w:after="254" w:afterAutospacing="0"/>
        <w:jc w:val="center"/>
        <w:rPr>
          <w:rFonts w:ascii="Arial" w:hAnsi="Arial" w:cs="Arial"/>
          <w:color w:val="000000"/>
          <w:shd w:val="clear" w:color="auto" w:fill="FFFFFF"/>
        </w:rPr>
      </w:pPr>
      <w:r w:rsidRPr="00EF3980"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2196116" cy="2028423"/>
            <wp:effectExtent l="19050" t="0" r="0" b="0"/>
            <wp:docPr id="21" name="Рисунок 9" descr="http://centrkrovi-penza.ru/images/Spid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entrkrovi-penza.ru/images/Spid_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18" cy="203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80" w:rsidRDefault="00EF3980" w:rsidP="00EF3980">
      <w:pPr>
        <w:pStyle w:val="a3"/>
        <w:shd w:val="clear" w:color="auto" w:fill="FFFFFF"/>
        <w:spacing w:before="0" w:beforeAutospacing="0" w:after="254" w:afterAutospacing="0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C50791" w:rsidRDefault="00C50791"/>
    <w:sectPr w:rsidR="00C50791" w:rsidSect="00306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980"/>
    <w:rsid w:val="002E7AB4"/>
    <w:rsid w:val="0030684C"/>
    <w:rsid w:val="00C50791"/>
    <w:rsid w:val="00EF3980"/>
    <w:rsid w:val="00F5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F3980"/>
  </w:style>
  <w:style w:type="character" w:customStyle="1" w:styleId="apple-converted-space">
    <w:name w:val="apple-converted-space"/>
    <w:basedOn w:val="a0"/>
    <w:rsid w:val="00EF3980"/>
  </w:style>
  <w:style w:type="paragraph" w:styleId="a4">
    <w:name w:val="Balloon Text"/>
    <w:basedOn w:val="a"/>
    <w:link w:val="a5"/>
    <w:uiPriority w:val="99"/>
    <w:semiHidden/>
    <w:unhideWhenUsed/>
    <w:rsid w:val="00EF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2018-11-30T10:08:00Z</dcterms:created>
  <dcterms:modified xsi:type="dcterms:W3CDTF">2018-11-30T10:54:00Z</dcterms:modified>
</cp:coreProperties>
</file>